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>Prawo zamówień publicznych (dalej jako: ustawa Pzp)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531CCC2C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BE33EF" w:rsidRPr="00BE33EF">
        <w:rPr>
          <w:rFonts w:ascii="Arial" w:hAnsi="Arial" w:cs="Arial"/>
          <w:b/>
          <w:sz w:val="22"/>
          <w:szCs w:val="22"/>
        </w:rPr>
        <w:t xml:space="preserve">Budowa zatok autobusowych i węzła przesiadkowego na terenie Gminy Choroszcz – </w:t>
      </w:r>
      <w:r w:rsidR="00BE33EF" w:rsidRPr="00BE33EF">
        <w:rPr>
          <w:rFonts w:ascii="Arial" w:hAnsi="Arial" w:cs="Arial"/>
          <w:b/>
          <w:sz w:val="22"/>
          <w:szCs w:val="22"/>
          <w:highlight w:val="yellow"/>
        </w:rPr>
        <w:t>zadanie nr …</w:t>
      </w:r>
      <w:proofErr w:type="gramStart"/>
      <w:r w:rsidR="00BE33EF" w:rsidRPr="00BE33EF">
        <w:rPr>
          <w:rFonts w:ascii="Arial" w:hAnsi="Arial" w:cs="Arial"/>
          <w:b/>
          <w:sz w:val="22"/>
          <w:szCs w:val="22"/>
          <w:highlight w:val="yellow"/>
        </w:rPr>
        <w:t>…,,</w:t>
      </w:r>
      <w:proofErr w:type="gramEnd"/>
      <w:r w:rsidRPr="003617DC">
        <w:rPr>
          <w:rFonts w:ascii="Arial" w:hAnsi="Arial" w:cs="Arial"/>
          <w:sz w:val="22"/>
          <w:szCs w:val="22"/>
        </w:rPr>
        <w:t xml:space="preserve">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5A133" w14:textId="77777777" w:rsidR="00D5300F" w:rsidRDefault="00D5300F">
      <w:r>
        <w:separator/>
      </w:r>
    </w:p>
  </w:endnote>
  <w:endnote w:type="continuationSeparator" w:id="0">
    <w:p w14:paraId="24B95723" w14:textId="77777777" w:rsidR="00D5300F" w:rsidRDefault="00D5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6F2CD" w14:textId="77777777" w:rsidR="00D5300F" w:rsidRDefault="00D5300F">
      <w:r>
        <w:separator/>
      </w:r>
    </w:p>
  </w:footnote>
  <w:footnote w:type="continuationSeparator" w:id="0">
    <w:p w14:paraId="7D303709" w14:textId="77777777" w:rsidR="00D5300F" w:rsidRDefault="00D5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2853179">
    <w:abstractNumId w:val="0"/>
  </w:num>
  <w:num w:numId="2" w16cid:durableId="1289438268">
    <w:abstractNumId w:val="1"/>
  </w:num>
  <w:num w:numId="3" w16cid:durableId="1200163104">
    <w:abstractNumId w:val="2"/>
  </w:num>
  <w:num w:numId="4" w16cid:durableId="1711879294">
    <w:abstractNumId w:val="3"/>
  </w:num>
  <w:num w:numId="5" w16cid:durableId="374812012">
    <w:abstractNumId w:val="4"/>
  </w:num>
  <w:num w:numId="6" w16cid:durableId="1308783276">
    <w:abstractNumId w:val="7"/>
  </w:num>
  <w:num w:numId="7" w16cid:durableId="61416803">
    <w:abstractNumId w:val="5"/>
  </w:num>
  <w:num w:numId="8" w16cid:durableId="2113239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54D2"/>
    <w:rsid w:val="00064E49"/>
    <w:rsid w:val="000A14AB"/>
    <w:rsid w:val="000A6583"/>
    <w:rsid w:val="000C59B3"/>
    <w:rsid w:val="000D6E91"/>
    <w:rsid w:val="00100FF6"/>
    <w:rsid w:val="001235FC"/>
    <w:rsid w:val="00123780"/>
    <w:rsid w:val="00126263"/>
    <w:rsid w:val="0014256F"/>
    <w:rsid w:val="00177418"/>
    <w:rsid w:val="001A20C4"/>
    <w:rsid w:val="001C230B"/>
    <w:rsid w:val="002222C7"/>
    <w:rsid w:val="002401D5"/>
    <w:rsid w:val="002411F8"/>
    <w:rsid w:val="00250D3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665CD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E546A"/>
    <w:rsid w:val="00915C5E"/>
    <w:rsid w:val="00921113"/>
    <w:rsid w:val="00922A68"/>
    <w:rsid w:val="0093204A"/>
    <w:rsid w:val="009803D7"/>
    <w:rsid w:val="00981E75"/>
    <w:rsid w:val="00983B0F"/>
    <w:rsid w:val="0098639C"/>
    <w:rsid w:val="00994DC4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B14082"/>
    <w:rsid w:val="00B6232C"/>
    <w:rsid w:val="00BA2048"/>
    <w:rsid w:val="00BE33EF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5300F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D5DB1"/>
    <w:rsid w:val="00EE6CE5"/>
    <w:rsid w:val="00EF769E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9</cp:revision>
  <cp:lastPrinted>2021-08-25T09:38:00Z</cp:lastPrinted>
  <dcterms:created xsi:type="dcterms:W3CDTF">2021-09-16T07:20:00Z</dcterms:created>
  <dcterms:modified xsi:type="dcterms:W3CDTF">2026-07-22T12:04:00Z</dcterms:modified>
</cp:coreProperties>
</file>